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A0713" w14:textId="139493D9" w:rsidR="00DA117B" w:rsidRPr="00DA117B" w:rsidRDefault="00DA117B" w:rsidP="007A7275">
      <w:pPr>
        <w:spacing w:before="120" w:after="120" w:line="280" w:lineRule="atLeast"/>
        <w:jc w:val="both"/>
        <w:rPr>
          <w:rFonts w:cstheme="minorHAnsi"/>
          <w:b/>
          <w:bCs/>
          <w:color w:val="000000"/>
          <w:sz w:val="28"/>
          <w:szCs w:val="28"/>
          <w:shd w:val="clear" w:color="auto" w:fill="FFFFFF"/>
        </w:rPr>
      </w:pPr>
      <w:bookmarkStart w:id="0" w:name="_GoBack"/>
      <w:bookmarkEnd w:id="0"/>
      <w:r w:rsidRPr="00DA117B">
        <w:rPr>
          <w:rFonts w:cstheme="minorHAnsi"/>
          <w:b/>
          <w:bCs/>
          <w:color w:val="000000"/>
          <w:sz w:val="28"/>
          <w:szCs w:val="28"/>
          <w:shd w:val="clear" w:color="auto" w:fill="FFFFFF"/>
        </w:rPr>
        <w:t>Το</w:t>
      </w:r>
      <w:r w:rsidRPr="00DA117B">
        <w:rPr>
          <w:rFonts w:cstheme="minorHAnsi"/>
          <w:color w:val="000000"/>
          <w:sz w:val="28"/>
          <w:szCs w:val="28"/>
          <w:shd w:val="clear" w:color="auto" w:fill="FFFFFF"/>
        </w:rPr>
        <w:t xml:space="preserve"> </w:t>
      </w:r>
      <w:r w:rsidRPr="00DA117B">
        <w:rPr>
          <w:rStyle w:val="a3"/>
          <w:rFonts w:cstheme="minorHAnsi"/>
          <w:sz w:val="28"/>
          <w:szCs w:val="28"/>
        </w:rPr>
        <w:t xml:space="preserve">Κέντρο Στήριξης Επιχειρηματικότητας του </w:t>
      </w:r>
      <w:proofErr w:type="spellStart"/>
      <w:r w:rsidRPr="00DA117B">
        <w:rPr>
          <w:rStyle w:val="a3"/>
          <w:rFonts w:cstheme="minorHAnsi"/>
          <w:sz w:val="28"/>
          <w:szCs w:val="28"/>
        </w:rPr>
        <w:t>Συ.Δ.Ν.Α</w:t>
      </w:r>
      <w:proofErr w:type="spellEnd"/>
      <w:r w:rsidRPr="00DA117B">
        <w:rPr>
          <w:rStyle w:val="a3"/>
          <w:rFonts w:cstheme="minorHAnsi"/>
          <w:sz w:val="28"/>
          <w:szCs w:val="28"/>
        </w:rPr>
        <w:t xml:space="preserve">. </w:t>
      </w:r>
      <w:r w:rsidR="00314B4F">
        <w:rPr>
          <w:rStyle w:val="a3"/>
          <w:rFonts w:cstheme="minorHAnsi"/>
          <w:sz w:val="28"/>
          <w:szCs w:val="28"/>
        </w:rPr>
        <w:t>διοργανώνει την 1</w:t>
      </w:r>
      <w:r w:rsidR="00314B4F" w:rsidRPr="00314B4F">
        <w:rPr>
          <w:rStyle w:val="a3"/>
          <w:rFonts w:cstheme="minorHAnsi"/>
          <w:sz w:val="28"/>
          <w:szCs w:val="28"/>
          <w:vertAlign w:val="superscript"/>
        </w:rPr>
        <w:t>η</w:t>
      </w:r>
      <w:r w:rsidR="00314B4F">
        <w:rPr>
          <w:rStyle w:val="a3"/>
          <w:rFonts w:cstheme="minorHAnsi"/>
          <w:sz w:val="28"/>
          <w:szCs w:val="28"/>
        </w:rPr>
        <w:t xml:space="preserve"> Ημερίδα του και </w:t>
      </w:r>
      <w:r w:rsidRPr="00DA117B">
        <w:rPr>
          <w:rFonts w:cstheme="minorHAnsi"/>
          <w:b/>
          <w:bCs/>
          <w:color w:val="000000"/>
          <w:sz w:val="28"/>
          <w:szCs w:val="28"/>
          <w:shd w:val="clear" w:color="auto" w:fill="FFFFFF"/>
        </w:rPr>
        <w:t>παρουσιάζει τις προσφερόμενες υπηρεσίες υποστήριξης των επιχειρήσεων</w:t>
      </w:r>
    </w:p>
    <w:p w14:paraId="500BDD65" w14:textId="77777777" w:rsidR="00DA117B" w:rsidRDefault="00DA117B" w:rsidP="007A7275">
      <w:pPr>
        <w:spacing w:before="120" w:after="120" w:line="280" w:lineRule="atLeast"/>
        <w:jc w:val="both"/>
        <w:rPr>
          <w:rFonts w:cstheme="minorHAnsi"/>
          <w:color w:val="000000"/>
          <w:sz w:val="24"/>
          <w:szCs w:val="24"/>
          <w:shd w:val="clear" w:color="auto" w:fill="FFFFFF"/>
        </w:rPr>
      </w:pPr>
    </w:p>
    <w:p w14:paraId="79C14580" w14:textId="6152F291" w:rsidR="005E1B9F" w:rsidRPr="007A7275" w:rsidRDefault="00023D95" w:rsidP="007A7275">
      <w:pPr>
        <w:spacing w:before="120" w:after="120" w:line="280" w:lineRule="atLeast"/>
        <w:jc w:val="both"/>
        <w:rPr>
          <w:rFonts w:cstheme="minorHAnsi"/>
          <w:color w:val="000000"/>
          <w:sz w:val="24"/>
          <w:szCs w:val="24"/>
          <w:shd w:val="clear" w:color="auto" w:fill="FFFFFF"/>
        </w:rPr>
      </w:pPr>
      <w:r w:rsidRPr="007A7275">
        <w:rPr>
          <w:rFonts w:cstheme="minorHAnsi"/>
          <w:color w:val="000000"/>
          <w:sz w:val="24"/>
          <w:szCs w:val="24"/>
          <w:shd w:val="clear" w:color="auto" w:fill="FFFFFF"/>
        </w:rPr>
        <w:t xml:space="preserve">Ο ρόλος του </w:t>
      </w:r>
      <w:r w:rsidRPr="007A7275">
        <w:rPr>
          <w:rFonts w:cstheme="minorHAnsi"/>
          <w:b/>
          <w:bCs/>
          <w:color w:val="000000"/>
          <w:sz w:val="24"/>
          <w:szCs w:val="24"/>
          <w:shd w:val="clear" w:color="auto" w:fill="FFFFFF"/>
        </w:rPr>
        <w:t>Κέντρου Στήριξης Επιχειρηματικότητας</w:t>
      </w:r>
      <w:r w:rsidR="005E1B9F" w:rsidRPr="007A7275">
        <w:rPr>
          <w:rFonts w:cstheme="minorHAnsi"/>
          <w:b/>
          <w:bCs/>
          <w:color w:val="000000"/>
          <w:sz w:val="24"/>
          <w:szCs w:val="24"/>
          <w:shd w:val="clear" w:color="auto" w:fill="FFFFFF"/>
        </w:rPr>
        <w:t xml:space="preserve"> (ΚΣΕ)</w:t>
      </w:r>
      <w:r w:rsidRPr="007A7275">
        <w:rPr>
          <w:rFonts w:cstheme="minorHAnsi"/>
          <w:color w:val="000000"/>
          <w:sz w:val="24"/>
          <w:szCs w:val="24"/>
          <w:shd w:val="clear" w:color="auto" w:fill="FFFFFF"/>
        </w:rPr>
        <w:t xml:space="preserve">, μέσω των προσφερόμενων συμβουλευτικών υπηρεσιών υποστήριξης επιχειρήσεων, θα βρεθεί στο επίκεντρο της </w:t>
      </w:r>
      <w:r w:rsidRPr="007A7275">
        <w:rPr>
          <w:rFonts w:cstheme="minorHAnsi"/>
          <w:b/>
          <w:bCs/>
          <w:color w:val="000000"/>
          <w:sz w:val="24"/>
          <w:szCs w:val="24"/>
          <w:shd w:val="clear" w:color="auto" w:fill="FFFFFF"/>
        </w:rPr>
        <w:t>ημερίδας</w:t>
      </w:r>
      <w:r w:rsidRPr="007A7275">
        <w:rPr>
          <w:rFonts w:cstheme="minorHAnsi"/>
          <w:color w:val="000000"/>
          <w:sz w:val="24"/>
          <w:szCs w:val="24"/>
          <w:shd w:val="clear" w:color="auto" w:fill="FFFFFF"/>
        </w:rPr>
        <w:t xml:space="preserve"> που διοργανώνουν ο </w:t>
      </w:r>
      <w:r w:rsidRPr="007A7275">
        <w:rPr>
          <w:rFonts w:cstheme="minorHAnsi"/>
          <w:b/>
          <w:bCs/>
          <w:color w:val="000000"/>
          <w:sz w:val="24"/>
          <w:szCs w:val="24"/>
          <w:shd w:val="clear" w:color="auto" w:fill="FFFFFF"/>
        </w:rPr>
        <w:t>Σύνδεσμος Δήμων Νότιας Αττικής</w:t>
      </w:r>
      <w:r w:rsidRPr="007A7275">
        <w:rPr>
          <w:rFonts w:cstheme="minorHAnsi"/>
          <w:color w:val="000000"/>
          <w:sz w:val="24"/>
          <w:szCs w:val="24"/>
          <w:shd w:val="clear" w:color="auto" w:fill="FFFFFF"/>
        </w:rPr>
        <w:t xml:space="preserve"> και το </w:t>
      </w:r>
      <w:r w:rsidR="003F10BB">
        <w:rPr>
          <w:rFonts w:cstheme="minorHAnsi"/>
          <w:color w:val="000000"/>
          <w:sz w:val="24"/>
          <w:szCs w:val="24"/>
          <w:shd w:val="clear" w:color="auto" w:fill="FFFFFF"/>
        </w:rPr>
        <w:t xml:space="preserve">Κέντρο </w:t>
      </w:r>
      <w:r w:rsidRPr="007A7275">
        <w:rPr>
          <w:rFonts w:cstheme="minorHAnsi"/>
          <w:color w:val="000000"/>
          <w:sz w:val="24"/>
          <w:szCs w:val="24"/>
          <w:shd w:val="clear" w:color="auto" w:fill="FFFFFF"/>
        </w:rPr>
        <w:t xml:space="preserve">Στήριξης Επιχειρηματικότητας του </w:t>
      </w:r>
      <w:proofErr w:type="spellStart"/>
      <w:r w:rsidRPr="007A7275">
        <w:rPr>
          <w:rFonts w:cstheme="minorHAnsi"/>
          <w:color w:val="000000"/>
          <w:sz w:val="24"/>
          <w:szCs w:val="24"/>
          <w:shd w:val="clear" w:color="auto" w:fill="FFFFFF"/>
        </w:rPr>
        <w:t>Συ.Δ.Ν.Α</w:t>
      </w:r>
      <w:proofErr w:type="spellEnd"/>
      <w:r w:rsidRPr="007A7275">
        <w:rPr>
          <w:rFonts w:cstheme="minorHAnsi"/>
          <w:color w:val="000000"/>
          <w:sz w:val="24"/>
          <w:szCs w:val="24"/>
          <w:shd w:val="clear" w:color="auto" w:fill="FFFFFF"/>
        </w:rPr>
        <w:t>.</w:t>
      </w:r>
      <w:r w:rsidR="005E1B9F" w:rsidRPr="007A7275">
        <w:rPr>
          <w:rFonts w:cstheme="minorHAnsi"/>
          <w:color w:val="000000"/>
          <w:sz w:val="24"/>
          <w:szCs w:val="24"/>
          <w:shd w:val="clear" w:color="auto" w:fill="FFFFFF"/>
        </w:rPr>
        <w:t xml:space="preserve">, την </w:t>
      </w:r>
      <w:r w:rsidR="005E1B9F" w:rsidRPr="007A7275">
        <w:rPr>
          <w:rFonts w:cstheme="minorHAnsi"/>
          <w:b/>
          <w:bCs/>
          <w:color w:val="000000"/>
          <w:sz w:val="24"/>
          <w:szCs w:val="24"/>
          <w:shd w:val="clear" w:color="auto" w:fill="FFFFFF"/>
        </w:rPr>
        <w:t>Τετάρτη 28 Σεπτεμβρίου 2022</w:t>
      </w:r>
      <w:r w:rsidR="005E1B9F" w:rsidRPr="007A7275">
        <w:rPr>
          <w:rFonts w:cstheme="minorHAnsi"/>
          <w:color w:val="000000"/>
          <w:sz w:val="24"/>
          <w:szCs w:val="24"/>
          <w:shd w:val="clear" w:color="auto" w:fill="FFFFFF"/>
        </w:rPr>
        <w:t xml:space="preserve">, στις 18.00 μ.μ., </w:t>
      </w:r>
      <w:r w:rsidR="007A7275" w:rsidRPr="007A7275">
        <w:rPr>
          <w:rFonts w:cstheme="minorHAnsi"/>
          <w:sz w:val="24"/>
          <w:szCs w:val="24"/>
        </w:rPr>
        <w:t xml:space="preserve">στο συνεδριακό χώρο </w:t>
      </w:r>
      <w:r w:rsidR="007A7275" w:rsidRPr="007A7275">
        <w:rPr>
          <w:rFonts w:cstheme="minorHAnsi"/>
          <w:b/>
          <w:bCs/>
          <w:sz w:val="24"/>
          <w:szCs w:val="24"/>
        </w:rPr>
        <w:t xml:space="preserve">Aegean Sea </w:t>
      </w:r>
      <w:proofErr w:type="spellStart"/>
      <w:r w:rsidR="007A7275" w:rsidRPr="007A7275">
        <w:rPr>
          <w:rFonts w:cstheme="minorHAnsi"/>
          <w:b/>
          <w:bCs/>
          <w:sz w:val="24"/>
          <w:szCs w:val="24"/>
        </w:rPr>
        <w:t>Ballroom</w:t>
      </w:r>
      <w:proofErr w:type="spellEnd"/>
      <w:r w:rsidR="007A7275" w:rsidRPr="007A7275">
        <w:rPr>
          <w:rFonts w:cstheme="minorHAnsi"/>
          <w:sz w:val="24"/>
          <w:szCs w:val="24"/>
        </w:rPr>
        <w:t xml:space="preserve"> του Ξενοδοχείου </w:t>
      </w:r>
      <w:proofErr w:type="spellStart"/>
      <w:r w:rsidR="007A7275" w:rsidRPr="007A7275">
        <w:rPr>
          <w:rFonts w:cstheme="minorHAnsi"/>
          <w:b/>
          <w:bCs/>
          <w:sz w:val="24"/>
          <w:szCs w:val="24"/>
        </w:rPr>
        <w:t>Athens</w:t>
      </w:r>
      <w:proofErr w:type="spellEnd"/>
      <w:r w:rsidR="007A7275" w:rsidRPr="007A7275">
        <w:rPr>
          <w:rFonts w:cstheme="minorHAnsi"/>
          <w:b/>
          <w:bCs/>
          <w:sz w:val="24"/>
          <w:szCs w:val="24"/>
        </w:rPr>
        <w:t xml:space="preserve"> </w:t>
      </w:r>
      <w:proofErr w:type="spellStart"/>
      <w:r w:rsidR="007A7275" w:rsidRPr="007A7275">
        <w:rPr>
          <w:rFonts w:cstheme="minorHAnsi"/>
          <w:b/>
          <w:bCs/>
          <w:sz w:val="24"/>
          <w:szCs w:val="24"/>
        </w:rPr>
        <w:t>Marriott</w:t>
      </w:r>
      <w:proofErr w:type="spellEnd"/>
      <w:r w:rsidR="007A7275" w:rsidRPr="007A7275">
        <w:rPr>
          <w:rFonts w:cstheme="minorHAnsi"/>
          <w:b/>
          <w:bCs/>
          <w:sz w:val="24"/>
          <w:szCs w:val="24"/>
        </w:rPr>
        <w:t xml:space="preserve"> </w:t>
      </w:r>
      <w:proofErr w:type="spellStart"/>
      <w:r w:rsidR="007A7275" w:rsidRPr="007A7275">
        <w:rPr>
          <w:rFonts w:cstheme="minorHAnsi"/>
          <w:b/>
          <w:bCs/>
          <w:sz w:val="24"/>
          <w:szCs w:val="24"/>
        </w:rPr>
        <w:t>Hotel</w:t>
      </w:r>
      <w:proofErr w:type="spellEnd"/>
      <w:r w:rsidR="007A7275" w:rsidRPr="007A7275">
        <w:rPr>
          <w:rFonts w:cstheme="minorHAnsi"/>
          <w:sz w:val="24"/>
          <w:szCs w:val="24"/>
        </w:rPr>
        <w:t xml:space="preserve">, </w:t>
      </w:r>
      <w:proofErr w:type="spellStart"/>
      <w:r w:rsidR="007A7275" w:rsidRPr="007A7275">
        <w:rPr>
          <w:rFonts w:cstheme="minorHAnsi"/>
          <w:sz w:val="24"/>
          <w:szCs w:val="24"/>
        </w:rPr>
        <w:t>Π.Φάληρο</w:t>
      </w:r>
      <w:proofErr w:type="spellEnd"/>
      <w:r w:rsidR="007A7275" w:rsidRPr="007A7275">
        <w:rPr>
          <w:rFonts w:cstheme="minorHAnsi"/>
          <w:sz w:val="24"/>
          <w:szCs w:val="24"/>
        </w:rPr>
        <w:t>, Αθήνα.</w:t>
      </w:r>
    </w:p>
    <w:p w14:paraId="2EBFEB90" w14:textId="746B098B" w:rsidR="004B242F" w:rsidRPr="00C077BE" w:rsidRDefault="005E1B9F" w:rsidP="007A7275">
      <w:pPr>
        <w:spacing w:before="120" w:after="120" w:line="280" w:lineRule="atLeast"/>
        <w:jc w:val="both"/>
        <w:rPr>
          <w:rFonts w:cstheme="minorHAnsi"/>
          <w:color w:val="000000"/>
          <w:sz w:val="24"/>
          <w:szCs w:val="24"/>
          <w:shd w:val="clear" w:color="auto" w:fill="FFFFFF"/>
        </w:rPr>
      </w:pPr>
      <w:r w:rsidRPr="00DA117B">
        <w:rPr>
          <w:rStyle w:val="a3"/>
          <w:rFonts w:cstheme="minorHAnsi"/>
          <w:b w:val="0"/>
          <w:bCs w:val="0"/>
          <w:sz w:val="24"/>
          <w:szCs w:val="24"/>
        </w:rPr>
        <w:t>Το</w:t>
      </w:r>
      <w:r w:rsidRPr="00C077BE">
        <w:rPr>
          <w:rStyle w:val="a3"/>
          <w:rFonts w:cstheme="minorHAnsi"/>
          <w:sz w:val="24"/>
          <w:szCs w:val="24"/>
        </w:rPr>
        <w:t xml:space="preserve"> </w:t>
      </w:r>
      <w:r w:rsidRPr="00C077BE">
        <w:rPr>
          <w:rStyle w:val="a3"/>
          <w:rFonts w:cstheme="minorHAnsi"/>
          <w:b w:val="0"/>
          <w:bCs w:val="0"/>
          <w:sz w:val="24"/>
          <w:szCs w:val="24"/>
        </w:rPr>
        <w:t>Κέντρο Στήριξης Επιχειρηματικότητας</w:t>
      </w:r>
      <w:r w:rsidRPr="00C077BE">
        <w:rPr>
          <w:rStyle w:val="a3"/>
          <w:rFonts w:cstheme="minorHAnsi"/>
          <w:sz w:val="24"/>
          <w:szCs w:val="24"/>
        </w:rPr>
        <w:t xml:space="preserve"> </w:t>
      </w:r>
      <w:r w:rsidRPr="00C077BE">
        <w:rPr>
          <w:rFonts w:cstheme="minorHAnsi"/>
          <w:sz w:val="24"/>
          <w:szCs w:val="24"/>
        </w:rPr>
        <w:t xml:space="preserve">είναι μια καινοτόμος δράση για την ελληνική τοπική αυτοδιοίκηση και αποτελεί μία διαδημοτική συνεργασία των Δήμων Καλλιθέας, Παλαιού Φαλήρου και Αλίμου. </w:t>
      </w:r>
      <w:r w:rsidR="00023D95" w:rsidRPr="00C077BE">
        <w:rPr>
          <w:rFonts w:cstheme="minorHAnsi"/>
          <w:color w:val="000000"/>
          <w:sz w:val="24"/>
          <w:szCs w:val="24"/>
          <w:shd w:val="clear" w:color="auto" w:fill="FFFFFF"/>
        </w:rPr>
        <w:t xml:space="preserve"> </w:t>
      </w:r>
    </w:p>
    <w:p w14:paraId="1C5469FF" w14:textId="3605BD89" w:rsidR="00C077BE" w:rsidRDefault="00C077BE" w:rsidP="007A7275">
      <w:pPr>
        <w:spacing w:before="120" w:after="120" w:line="280" w:lineRule="atLeast"/>
        <w:ind w:right="-153"/>
        <w:jc w:val="both"/>
        <w:rPr>
          <w:rFonts w:cstheme="minorHAnsi"/>
          <w:sz w:val="24"/>
          <w:szCs w:val="24"/>
        </w:rPr>
      </w:pPr>
      <w:r w:rsidRPr="007A7275">
        <w:rPr>
          <w:rFonts w:cstheme="minorHAnsi"/>
          <w:sz w:val="24"/>
          <w:szCs w:val="24"/>
        </w:rPr>
        <w:t>Στο πλαίσιο της ημερίδας θα παρουσιαστούν οι προσφερόμενες από το Κέντρο υπηρεσίες υποστήριξης των επιχειρήσεων, δράσεις στήριξης της επιχειρηματικότητας, καθώς και αποτελέσματα ερευνών που ολοκληρώθηκαν και αφορούν την επιχειρηματικότητα στους Δήμους Καλλιθέας, Παλαιού Φαλήρου και Αλίμου.</w:t>
      </w:r>
    </w:p>
    <w:p w14:paraId="786512EC" w14:textId="77777777" w:rsidR="007A7275" w:rsidRPr="007A7275" w:rsidRDefault="007A7275" w:rsidP="007A7275">
      <w:pPr>
        <w:spacing w:before="120" w:after="120" w:line="280" w:lineRule="atLeast"/>
        <w:ind w:right="-153"/>
        <w:jc w:val="both"/>
        <w:rPr>
          <w:rFonts w:cstheme="minorHAnsi"/>
          <w:sz w:val="24"/>
          <w:szCs w:val="24"/>
        </w:rPr>
      </w:pPr>
    </w:p>
    <w:p w14:paraId="495A1427" w14:textId="612AE33F" w:rsidR="00C077BE" w:rsidRPr="007A7275" w:rsidRDefault="00C077BE" w:rsidP="007A7275">
      <w:pPr>
        <w:spacing w:before="120" w:after="120" w:line="280" w:lineRule="atLeast"/>
        <w:jc w:val="both"/>
        <w:rPr>
          <w:rFonts w:cstheme="minorHAnsi"/>
          <w:color w:val="000000"/>
          <w:sz w:val="24"/>
          <w:szCs w:val="24"/>
          <w:shd w:val="clear" w:color="auto" w:fill="FFFFFF"/>
        </w:rPr>
      </w:pPr>
      <w:r w:rsidRPr="007A7275">
        <w:rPr>
          <w:rFonts w:cstheme="minorHAnsi"/>
          <w:color w:val="000000"/>
          <w:sz w:val="24"/>
          <w:szCs w:val="24"/>
          <w:shd w:val="clear" w:color="auto" w:fill="FFFFFF"/>
        </w:rPr>
        <w:t xml:space="preserve">Η εκδήλωση θα μεταδοθεί </w:t>
      </w:r>
      <w:r w:rsidR="007A7275">
        <w:rPr>
          <w:rFonts w:cstheme="minorHAnsi"/>
          <w:color w:val="000000"/>
          <w:sz w:val="24"/>
          <w:szCs w:val="24"/>
          <w:shd w:val="clear" w:color="auto" w:fill="FFFFFF"/>
        </w:rPr>
        <w:t xml:space="preserve">με </w:t>
      </w:r>
      <w:proofErr w:type="spellStart"/>
      <w:r w:rsidRPr="007A7275">
        <w:rPr>
          <w:rFonts w:cstheme="minorHAnsi"/>
          <w:color w:val="000000"/>
          <w:sz w:val="24"/>
          <w:szCs w:val="24"/>
          <w:shd w:val="clear" w:color="auto" w:fill="FFFFFF"/>
        </w:rPr>
        <w:t>live</w:t>
      </w:r>
      <w:proofErr w:type="spellEnd"/>
      <w:r w:rsidRPr="007A7275">
        <w:rPr>
          <w:rFonts w:cstheme="minorHAnsi"/>
          <w:color w:val="000000"/>
          <w:sz w:val="24"/>
          <w:szCs w:val="24"/>
          <w:shd w:val="clear" w:color="auto" w:fill="FFFFFF"/>
        </w:rPr>
        <w:t xml:space="preserve"> </w:t>
      </w:r>
      <w:proofErr w:type="spellStart"/>
      <w:r w:rsidRPr="007A7275">
        <w:rPr>
          <w:rFonts w:cstheme="minorHAnsi"/>
          <w:color w:val="000000"/>
          <w:sz w:val="24"/>
          <w:szCs w:val="24"/>
          <w:shd w:val="clear" w:color="auto" w:fill="FFFFFF"/>
        </w:rPr>
        <w:t>streaming</w:t>
      </w:r>
      <w:proofErr w:type="spellEnd"/>
      <w:r w:rsidRPr="007A7275">
        <w:rPr>
          <w:rFonts w:cstheme="minorHAnsi"/>
          <w:color w:val="000000"/>
          <w:sz w:val="24"/>
          <w:szCs w:val="24"/>
          <w:shd w:val="clear" w:color="auto" w:fill="FFFFFF"/>
        </w:rPr>
        <w:t xml:space="preserve"> δια του ακόλουθου συνδέσμου:</w:t>
      </w:r>
    </w:p>
    <w:p w14:paraId="1284F044" w14:textId="46308123" w:rsidR="00C077BE" w:rsidRPr="007A7275" w:rsidRDefault="006748BC">
      <w:pPr>
        <w:rPr>
          <w:rFonts w:cstheme="minorHAnsi"/>
          <w:color w:val="000000"/>
          <w:sz w:val="24"/>
          <w:szCs w:val="24"/>
          <w:shd w:val="clear" w:color="auto" w:fill="FFFFFF"/>
        </w:rPr>
      </w:pPr>
      <w:hyperlink r:id="rId4" w:history="1">
        <w:r w:rsidR="00C077BE" w:rsidRPr="007A7275">
          <w:rPr>
            <w:rStyle w:val="-"/>
            <w:rFonts w:cstheme="minorHAnsi"/>
            <w:sz w:val="24"/>
            <w:szCs w:val="24"/>
            <w:shd w:val="clear" w:color="auto" w:fill="FFFFFF"/>
          </w:rPr>
          <w:t>https://www.livemed.gr/en/categories/live/1h-imerida-enimer-tis-epixeiramitikis-kinothtas</w:t>
        </w:r>
      </w:hyperlink>
      <w:r w:rsidR="00C077BE" w:rsidRPr="007A7275">
        <w:rPr>
          <w:rFonts w:cstheme="minorHAnsi"/>
          <w:color w:val="000000"/>
          <w:sz w:val="24"/>
          <w:szCs w:val="24"/>
          <w:shd w:val="clear" w:color="auto" w:fill="FFFFFF"/>
        </w:rPr>
        <w:t xml:space="preserve"> </w:t>
      </w:r>
    </w:p>
    <w:p w14:paraId="63F7B0F4" w14:textId="455CBF8E" w:rsidR="00C077BE" w:rsidRDefault="00C077BE">
      <w:pPr>
        <w:rPr>
          <w:rFonts w:cstheme="minorHAnsi"/>
          <w:color w:val="000000"/>
          <w:shd w:val="clear" w:color="auto" w:fill="FFFFFF"/>
        </w:rPr>
      </w:pPr>
    </w:p>
    <w:p w14:paraId="122D8900" w14:textId="7366A264" w:rsidR="007A7275" w:rsidRPr="007A7275" w:rsidRDefault="007A7275">
      <w:pPr>
        <w:rPr>
          <w:rFonts w:cstheme="minorHAnsi"/>
          <w:b/>
          <w:bCs/>
          <w:color w:val="000000"/>
          <w:sz w:val="24"/>
          <w:szCs w:val="24"/>
          <w:shd w:val="clear" w:color="auto" w:fill="FFFFFF"/>
        </w:rPr>
      </w:pPr>
      <w:r w:rsidRPr="007A7275">
        <w:rPr>
          <w:rFonts w:cstheme="minorHAnsi"/>
          <w:b/>
          <w:bCs/>
          <w:color w:val="000000"/>
          <w:sz w:val="24"/>
          <w:szCs w:val="24"/>
          <w:shd w:val="clear" w:color="auto" w:fill="FFFFFF"/>
        </w:rPr>
        <w:t xml:space="preserve">Στοιχεία επικοινωνίας ΚΣΕ </w:t>
      </w:r>
      <w:proofErr w:type="spellStart"/>
      <w:r w:rsidRPr="007A7275">
        <w:rPr>
          <w:rFonts w:cstheme="minorHAnsi"/>
          <w:b/>
          <w:bCs/>
          <w:color w:val="000000"/>
          <w:sz w:val="24"/>
          <w:szCs w:val="24"/>
          <w:shd w:val="clear" w:color="auto" w:fill="FFFFFF"/>
        </w:rPr>
        <w:t>Συ.Δ.Ν.Α</w:t>
      </w:r>
      <w:proofErr w:type="spellEnd"/>
      <w:r w:rsidRPr="007A7275">
        <w:rPr>
          <w:rFonts w:cstheme="minorHAnsi"/>
          <w:b/>
          <w:bCs/>
          <w:color w:val="000000"/>
          <w:sz w:val="24"/>
          <w:szCs w:val="24"/>
          <w:shd w:val="clear" w:color="auto" w:fill="FFFFFF"/>
        </w:rPr>
        <w:t xml:space="preserve">.: Τηλέφωνα : 210 9574418, 210 9569929,   e mail : </w:t>
      </w:r>
      <w:hyperlink r:id="rId5" w:history="1">
        <w:r w:rsidRPr="007A7275">
          <w:rPr>
            <w:rStyle w:val="-"/>
            <w:rFonts w:cstheme="minorHAnsi"/>
            <w:b/>
            <w:bCs/>
            <w:sz w:val="24"/>
            <w:szCs w:val="24"/>
            <w:shd w:val="clear" w:color="auto" w:fill="FFFFFF"/>
          </w:rPr>
          <w:t>info@kse-sydna.gr</w:t>
        </w:r>
      </w:hyperlink>
      <w:r w:rsidRPr="007A7275">
        <w:rPr>
          <w:rFonts w:cstheme="minorHAnsi"/>
          <w:b/>
          <w:bCs/>
          <w:color w:val="000000"/>
          <w:sz w:val="24"/>
          <w:szCs w:val="24"/>
          <w:shd w:val="clear" w:color="auto" w:fill="FFFFFF"/>
        </w:rPr>
        <w:t xml:space="preserve"> </w:t>
      </w:r>
    </w:p>
    <w:p w14:paraId="172C57BF" w14:textId="77777777" w:rsidR="005E1B9F" w:rsidRPr="00023D95" w:rsidRDefault="005E1B9F">
      <w:pPr>
        <w:rPr>
          <w:rFonts w:cstheme="minorHAnsi"/>
        </w:rPr>
      </w:pPr>
    </w:p>
    <w:sectPr w:rsidR="005E1B9F" w:rsidRPr="00023D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1F"/>
    <w:rsid w:val="00023D95"/>
    <w:rsid w:val="000D6DF7"/>
    <w:rsid w:val="002366E3"/>
    <w:rsid w:val="00314B4F"/>
    <w:rsid w:val="003F10BB"/>
    <w:rsid w:val="005E1B9F"/>
    <w:rsid w:val="006748BC"/>
    <w:rsid w:val="007A7275"/>
    <w:rsid w:val="008546A4"/>
    <w:rsid w:val="00981A29"/>
    <w:rsid w:val="00B21E37"/>
    <w:rsid w:val="00BC4A1F"/>
    <w:rsid w:val="00C077BE"/>
    <w:rsid w:val="00D86CA4"/>
    <w:rsid w:val="00DA117B"/>
    <w:rsid w:val="00DA7C99"/>
    <w:rsid w:val="00DD3C0C"/>
    <w:rsid w:val="00FC5A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DAF07"/>
  <w15:chartTrackingRefBased/>
  <w15:docId w15:val="{E9C26085-F828-4782-BBA4-F7598622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E1B9F"/>
    <w:rPr>
      <w:b/>
      <w:bCs/>
    </w:rPr>
  </w:style>
  <w:style w:type="character" w:styleId="-">
    <w:name w:val="Hyperlink"/>
    <w:basedOn w:val="a0"/>
    <w:uiPriority w:val="99"/>
    <w:unhideWhenUsed/>
    <w:rsid w:val="00C077BE"/>
    <w:rPr>
      <w:color w:val="0563C1" w:themeColor="hyperlink"/>
      <w:u w:val="single"/>
    </w:rPr>
  </w:style>
  <w:style w:type="character" w:customStyle="1" w:styleId="UnresolvedMention">
    <w:name w:val="Unresolved Mention"/>
    <w:basedOn w:val="a0"/>
    <w:uiPriority w:val="99"/>
    <w:semiHidden/>
    <w:unhideWhenUsed/>
    <w:rsid w:val="00C077BE"/>
    <w:rPr>
      <w:color w:val="605E5C"/>
      <w:shd w:val="clear" w:color="auto" w:fill="E1DFDD"/>
    </w:rPr>
  </w:style>
  <w:style w:type="character" w:styleId="-0">
    <w:name w:val="FollowedHyperlink"/>
    <w:basedOn w:val="a0"/>
    <w:uiPriority w:val="99"/>
    <w:semiHidden/>
    <w:unhideWhenUsed/>
    <w:rsid w:val="00C077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423294">
      <w:bodyDiv w:val="1"/>
      <w:marLeft w:val="0"/>
      <w:marRight w:val="0"/>
      <w:marTop w:val="0"/>
      <w:marBottom w:val="0"/>
      <w:divBdr>
        <w:top w:val="none" w:sz="0" w:space="0" w:color="auto"/>
        <w:left w:val="none" w:sz="0" w:space="0" w:color="auto"/>
        <w:bottom w:val="none" w:sz="0" w:space="0" w:color="auto"/>
        <w:right w:val="none" w:sz="0" w:space="0" w:color="auto"/>
      </w:divBdr>
    </w:div>
    <w:div w:id="1896773606">
      <w:bodyDiv w:val="1"/>
      <w:marLeft w:val="0"/>
      <w:marRight w:val="0"/>
      <w:marTop w:val="0"/>
      <w:marBottom w:val="0"/>
      <w:divBdr>
        <w:top w:val="none" w:sz="0" w:space="0" w:color="auto"/>
        <w:left w:val="none" w:sz="0" w:space="0" w:color="auto"/>
        <w:bottom w:val="none" w:sz="0" w:space="0" w:color="auto"/>
        <w:right w:val="none" w:sz="0" w:space="0" w:color="auto"/>
      </w:divBdr>
      <w:divsChild>
        <w:div w:id="1038895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kse-sydna.gr" TargetMode="External"/><Relationship Id="rId4" Type="http://schemas.openxmlformats.org/officeDocument/2006/relationships/hyperlink" Target="https://www.livemed.gr/en/categories/live/1h-imerida-enimerosis-tis-epixeiramitikis-kinoth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1253</Characters>
  <Application>Microsoft Office Word</Application>
  <DocSecurity>0</DocSecurity>
  <Lines>10</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Ampelakioti Antigoni</dc:creator>
  <cp:keywords/>
  <dc:description/>
  <cp:lastModifiedBy>USER</cp:lastModifiedBy>
  <cp:revision>2</cp:revision>
  <dcterms:created xsi:type="dcterms:W3CDTF">2022-09-27T07:16:00Z</dcterms:created>
  <dcterms:modified xsi:type="dcterms:W3CDTF">2022-09-27T07:16:00Z</dcterms:modified>
</cp:coreProperties>
</file>